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703" w:rsidRDefault="00394703">
      <w:bookmarkStart w:id="0" w:name="_GoBack"/>
      <w:r>
        <w:rPr>
          <w:noProof/>
        </w:rPr>
        <w:drawing>
          <wp:inline distT="0" distB="0" distL="0" distR="0">
            <wp:extent cx="5932805" cy="1089660"/>
            <wp:effectExtent l="0" t="0" r="0" b="0"/>
            <wp:docPr id="1" name="Picture 1" descr="C:\Users\mmillhollon\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illhollon\AppData\Local\Microsoft\Windows\INetCache\Content.Word\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2805" cy="1089660"/>
                    </a:xfrm>
                    <a:prstGeom prst="rect">
                      <a:avLst/>
                    </a:prstGeom>
                    <a:noFill/>
                    <a:ln>
                      <a:noFill/>
                    </a:ln>
                  </pic:spPr>
                </pic:pic>
              </a:graphicData>
            </a:graphic>
          </wp:inline>
        </w:drawing>
      </w:r>
    </w:p>
    <w:p w:rsidR="00394703" w:rsidRPr="00394703" w:rsidRDefault="00394703">
      <w:pPr>
        <w:rPr>
          <w:rFonts w:ascii="Times New Roman" w:hAnsi="Times New Roman" w:cs="Times New Roman"/>
          <w:sz w:val="28"/>
          <w:szCs w:val="28"/>
        </w:rPr>
      </w:pPr>
      <w:r w:rsidRPr="00394703">
        <w:rPr>
          <w:rFonts w:ascii="Times New Roman" w:hAnsi="Times New Roman" w:cs="Times New Roman"/>
          <w:sz w:val="28"/>
          <w:szCs w:val="28"/>
        </w:rPr>
        <w:t xml:space="preserve">FOR IMMEDIATE RELEASE </w:t>
      </w:r>
    </w:p>
    <w:p w:rsidR="00394703" w:rsidRPr="00394703" w:rsidRDefault="00DD5175">
      <w:pPr>
        <w:rPr>
          <w:rFonts w:ascii="Times New Roman" w:hAnsi="Times New Roman" w:cs="Times New Roman"/>
          <w:sz w:val="28"/>
          <w:szCs w:val="28"/>
        </w:rPr>
      </w:pPr>
      <w:r>
        <w:rPr>
          <w:rFonts w:ascii="Times New Roman" w:hAnsi="Times New Roman" w:cs="Times New Roman"/>
          <w:sz w:val="28"/>
          <w:szCs w:val="28"/>
        </w:rPr>
        <w:t>Aug.</w:t>
      </w:r>
      <w:r w:rsidR="00394703" w:rsidRPr="00394703">
        <w:rPr>
          <w:rFonts w:ascii="Times New Roman" w:hAnsi="Times New Roman" w:cs="Times New Roman"/>
          <w:sz w:val="28"/>
          <w:szCs w:val="28"/>
        </w:rPr>
        <w:t xml:space="preserve"> </w:t>
      </w:r>
      <w:r>
        <w:rPr>
          <w:rFonts w:ascii="Times New Roman" w:hAnsi="Times New Roman" w:cs="Times New Roman"/>
          <w:sz w:val="28"/>
          <w:szCs w:val="28"/>
        </w:rPr>
        <w:t>19</w:t>
      </w:r>
      <w:r w:rsidR="00394703" w:rsidRPr="00394703">
        <w:rPr>
          <w:rFonts w:ascii="Times New Roman" w:hAnsi="Times New Roman" w:cs="Times New Roman"/>
          <w:sz w:val="28"/>
          <w:szCs w:val="28"/>
        </w:rPr>
        <w:t xml:space="preserve">, 2020 </w:t>
      </w:r>
    </w:p>
    <w:p w:rsidR="00A12869" w:rsidRPr="00A12869" w:rsidRDefault="00DD5175" w:rsidP="00A12869">
      <w:pPr>
        <w:jc w:val="center"/>
        <w:rPr>
          <w:rFonts w:ascii="Times New Roman" w:hAnsi="Times New Roman" w:cs="Times New Roman"/>
          <w:b/>
          <w:sz w:val="32"/>
          <w:szCs w:val="32"/>
        </w:rPr>
      </w:pPr>
      <w:r>
        <w:rPr>
          <w:rFonts w:ascii="Times New Roman" w:hAnsi="Times New Roman" w:cs="Times New Roman"/>
          <w:b/>
          <w:sz w:val="32"/>
          <w:szCs w:val="32"/>
        </w:rPr>
        <w:t xml:space="preserve">Louisiana Treasury Returns </w:t>
      </w:r>
      <w:proofErr w:type="gramStart"/>
      <w:r>
        <w:rPr>
          <w:rFonts w:ascii="Times New Roman" w:hAnsi="Times New Roman" w:cs="Times New Roman"/>
          <w:b/>
          <w:sz w:val="32"/>
          <w:szCs w:val="32"/>
        </w:rPr>
        <w:t>A</w:t>
      </w:r>
      <w:proofErr w:type="gramEnd"/>
      <w:r>
        <w:rPr>
          <w:rFonts w:ascii="Times New Roman" w:hAnsi="Times New Roman" w:cs="Times New Roman"/>
          <w:b/>
          <w:sz w:val="32"/>
          <w:szCs w:val="32"/>
        </w:rPr>
        <w:t xml:space="preserve"> Record $62.7 Million In Unclaimed Property</w:t>
      </w:r>
    </w:p>
    <w:p w:rsidR="00493C40" w:rsidRDefault="00394703">
      <w:pPr>
        <w:rPr>
          <w:rFonts w:ascii="Times New Roman" w:hAnsi="Times New Roman" w:cs="Times New Roman"/>
          <w:sz w:val="28"/>
          <w:szCs w:val="28"/>
        </w:rPr>
      </w:pPr>
      <w:r w:rsidRPr="00394703">
        <w:rPr>
          <w:rFonts w:ascii="Times New Roman" w:hAnsi="Times New Roman" w:cs="Times New Roman"/>
          <w:sz w:val="28"/>
          <w:szCs w:val="28"/>
        </w:rPr>
        <w:t xml:space="preserve">BATON ROUGE, LA – </w:t>
      </w:r>
      <w:r w:rsidR="00493C40">
        <w:rPr>
          <w:rFonts w:ascii="Times New Roman" w:hAnsi="Times New Roman" w:cs="Times New Roman"/>
          <w:sz w:val="28"/>
          <w:szCs w:val="28"/>
        </w:rPr>
        <w:t xml:space="preserve">State Treasurer John M. Schroder </w:t>
      </w:r>
      <w:r w:rsidR="00DD5175">
        <w:rPr>
          <w:rFonts w:ascii="Times New Roman" w:hAnsi="Times New Roman" w:cs="Times New Roman"/>
          <w:sz w:val="28"/>
          <w:szCs w:val="28"/>
        </w:rPr>
        <w:t>announced today that the Louisiana Department of Treasury</w:t>
      </w:r>
      <w:r w:rsidR="00582C8A">
        <w:rPr>
          <w:rFonts w:ascii="Times New Roman" w:hAnsi="Times New Roman" w:cs="Times New Roman"/>
          <w:sz w:val="28"/>
          <w:szCs w:val="28"/>
        </w:rPr>
        <w:t xml:space="preserve"> shattered previous records by</w:t>
      </w:r>
      <w:r w:rsidR="00DD5175">
        <w:rPr>
          <w:rFonts w:ascii="Times New Roman" w:hAnsi="Times New Roman" w:cs="Times New Roman"/>
          <w:sz w:val="28"/>
          <w:szCs w:val="28"/>
        </w:rPr>
        <w:t xml:space="preserve"> </w:t>
      </w:r>
      <w:r w:rsidR="00582C8A">
        <w:rPr>
          <w:rFonts w:ascii="Times New Roman" w:hAnsi="Times New Roman" w:cs="Times New Roman"/>
          <w:sz w:val="28"/>
          <w:szCs w:val="28"/>
        </w:rPr>
        <w:t>returning</w:t>
      </w:r>
      <w:r w:rsidR="00DD5175">
        <w:rPr>
          <w:rFonts w:ascii="Times New Roman" w:hAnsi="Times New Roman" w:cs="Times New Roman"/>
          <w:sz w:val="28"/>
          <w:szCs w:val="28"/>
        </w:rPr>
        <w:t xml:space="preserve"> $62.7 million in Unclaimed Property money during the fiscal year that ended June 30</w:t>
      </w:r>
      <w:r w:rsidR="00493C40">
        <w:rPr>
          <w:rFonts w:ascii="Times New Roman" w:hAnsi="Times New Roman" w:cs="Times New Roman"/>
          <w:sz w:val="28"/>
          <w:szCs w:val="28"/>
        </w:rPr>
        <w:t>.</w:t>
      </w:r>
      <w:r w:rsidR="00DD5175">
        <w:rPr>
          <w:rFonts w:ascii="Times New Roman" w:hAnsi="Times New Roman" w:cs="Times New Roman"/>
          <w:sz w:val="28"/>
          <w:szCs w:val="28"/>
        </w:rPr>
        <w:t xml:space="preserve"> In the previous fiscal year, Treasury returned $51.8 million. </w:t>
      </w:r>
    </w:p>
    <w:p w:rsidR="00493C40" w:rsidRDefault="00493C40">
      <w:pPr>
        <w:rPr>
          <w:rFonts w:ascii="Times New Roman" w:hAnsi="Times New Roman" w:cs="Times New Roman"/>
          <w:sz w:val="28"/>
          <w:szCs w:val="28"/>
        </w:rPr>
      </w:pPr>
      <w:r>
        <w:rPr>
          <w:rFonts w:ascii="Times New Roman" w:hAnsi="Times New Roman" w:cs="Times New Roman"/>
          <w:sz w:val="28"/>
          <w:szCs w:val="28"/>
        </w:rPr>
        <w:t>“</w:t>
      </w:r>
      <w:r w:rsidR="00DD5175">
        <w:rPr>
          <w:rFonts w:ascii="Times New Roman" w:hAnsi="Times New Roman" w:cs="Times New Roman"/>
          <w:sz w:val="28"/>
          <w:szCs w:val="28"/>
        </w:rPr>
        <w:t xml:space="preserve">We continue to find new ways to reunite people with Unclaimed Property money. I’m especially </w:t>
      </w:r>
      <w:r w:rsidR="008B736E">
        <w:rPr>
          <w:rFonts w:ascii="Times New Roman" w:hAnsi="Times New Roman" w:cs="Times New Roman"/>
          <w:sz w:val="28"/>
          <w:szCs w:val="28"/>
        </w:rPr>
        <w:t>pleased</w:t>
      </w:r>
      <w:r w:rsidR="00DD5175">
        <w:rPr>
          <w:rFonts w:ascii="Times New Roman" w:hAnsi="Times New Roman" w:cs="Times New Roman"/>
          <w:sz w:val="28"/>
          <w:szCs w:val="28"/>
        </w:rPr>
        <w:t xml:space="preserve"> that we set a new record during a pandemic, when people and businesses</w:t>
      </w:r>
      <w:r w:rsidR="00EE7D91">
        <w:rPr>
          <w:rFonts w:ascii="Times New Roman" w:hAnsi="Times New Roman" w:cs="Times New Roman"/>
          <w:sz w:val="28"/>
          <w:szCs w:val="28"/>
        </w:rPr>
        <w:t xml:space="preserve"> really need</w:t>
      </w:r>
      <w:r w:rsidR="000574E0">
        <w:rPr>
          <w:rFonts w:ascii="Times New Roman" w:hAnsi="Times New Roman" w:cs="Times New Roman"/>
          <w:sz w:val="28"/>
          <w:szCs w:val="28"/>
        </w:rPr>
        <w:t>ed</w:t>
      </w:r>
      <w:r w:rsidR="00EE7D91">
        <w:rPr>
          <w:rFonts w:ascii="Times New Roman" w:hAnsi="Times New Roman" w:cs="Times New Roman"/>
          <w:sz w:val="28"/>
          <w:szCs w:val="28"/>
        </w:rPr>
        <w:t xml:space="preserve"> this money. We reunited one New Orleans family with more than $2 million,</w:t>
      </w:r>
      <w:r w:rsidR="00DB4C29">
        <w:rPr>
          <w:rFonts w:ascii="Times New Roman" w:hAnsi="Times New Roman" w:cs="Times New Roman"/>
          <w:sz w:val="28"/>
          <w:szCs w:val="28"/>
        </w:rPr>
        <w:t xml:space="preserve">” </w:t>
      </w:r>
      <w:r w:rsidR="00DB4C29" w:rsidRPr="00DB4C29">
        <w:rPr>
          <w:rFonts w:ascii="Times New Roman" w:hAnsi="Times New Roman" w:cs="Times New Roman"/>
          <w:b/>
          <w:sz w:val="28"/>
          <w:szCs w:val="28"/>
        </w:rPr>
        <w:t>said Treasurer Schroder.</w:t>
      </w:r>
      <w:r w:rsidR="00DB4C29">
        <w:rPr>
          <w:rFonts w:ascii="Times New Roman" w:hAnsi="Times New Roman" w:cs="Times New Roman"/>
          <w:sz w:val="28"/>
          <w:szCs w:val="28"/>
        </w:rPr>
        <w:t xml:space="preserve"> “</w:t>
      </w:r>
      <w:r w:rsidR="00EE7D91">
        <w:rPr>
          <w:rFonts w:ascii="Times New Roman" w:hAnsi="Times New Roman" w:cs="Times New Roman"/>
          <w:sz w:val="28"/>
          <w:szCs w:val="28"/>
        </w:rPr>
        <w:t>The rate at which we’re returning money makes it clear Unclaimed Property needs to be protected for future claimants. On Nov. 3, you’ll be asked to vote on creating a constitutional trust fund for Unclaimed Property.</w:t>
      </w:r>
      <w:r w:rsidR="00DB4C29">
        <w:rPr>
          <w:rFonts w:ascii="Times New Roman" w:hAnsi="Times New Roman" w:cs="Times New Roman"/>
          <w:sz w:val="28"/>
          <w:szCs w:val="28"/>
        </w:rPr>
        <w:t xml:space="preserve">”  </w:t>
      </w:r>
    </w:p>
    <w:p w:rsidR="00EE7D91" w:rsidRPr="00EE7D91" w:rsidRDefault="00EE7D91">
      <w:pPr>
        <w:rPr>
          <w:rFonts w:ascii="Times New Roman" w:hAnsi="Times New Roman" w:cs="Times New Roman"/>
          <w:sz w:val="28"/>
          <w:szCs w:val="28"/>
        </w:rPr>
      </w:pPr>
      <w:r w:rsidRPr="00EE7D91">
        <w:rPr>
          <w:rFonts w:ascii="Times New Roman" w:hAnsi="Times New Roman" w:cs="Times New Roman"/>
          <w:sz w:val="28"/>
          <w:szCs w:val="28"/>
        </w:rPr>
        <w:t xml:space="preserve">Each year millions of dollars in unclaimed cash, stocks, bonds, securities, and insurance proceeds </w:t>
      </w:r>
      <w:r w:rsidR="000574E0">
        <w:rPr>
          <w:rFonts w:ascii="Times New Roman" w:hAnsi="Times New Roman" w:cs="Times New Roman"/>
          <w:sz w:val="28"/>
          <w:szCs w:val="28"/>
        </w:rPr>
        <w:t xml:space="preserve">are turned over </w:t>
      </w:r>
      <w:r w:rsidRPr="00EE7D91">
        <w:rPr>
          <w:rFonts w:ascii="Times New Roman" w:hAnsi="Times New Roman" w:cs="Times New Roman"/>
          <w:sz w:val="28"/>
          <w:szCs w:val="28"/>
        </w:rPr>
        <w:t xml:space="preserve">to the State Treasurer’s Office. Known as “Unclaimed Property,” these funds include payroll checks, old bank accounts, royalties, utility deposits, interest payments, stock certificates, and life insurance proceeds. One in six individuals in Louisiana has Unclaimed Property, with claims averaging $900. </w:t>
      </w:r>
    </w:p>
    <w:p w:rsidR="009607EB" w:rsidRDefault="00EE7D91">
      <w:pPr>
        <w:rPr>
          <w:rFonts w:ascii="Times New Roman" w:hAnsi="Times New Roman" w:cs="Times New Roman"/>
          <w:sz w:val="28"/>
          <w:szCs w:val="28"/>
        </w:rPr>
      </w:pPr>
      <w:r w:rsidRPr="00EE7D91">
        <w:rPr>
          <w:rFonts w:ascii="Times New Roman" w:hAnsi="Times New Roman" w:cs="Times New Roman"/>
          <w:sz w:val="28"/>
          <w:szCs w:val="28"/>
        </w:rPr>
        <w:t xml:space="preserve">To find out if you have Unclaimed Property, search at </w:t>
      </w:r>
      <w:hyperlink r:id="rId6" w:history="1">
        <w:r w:rsidRPr="007D59A1">
          <w:rPr>
            <w:rStyle w:val="Hyperlink"/>
            <w:rFonts w:ascii="Times New Roman" w:hAnsi="Times New Roman" w:cs="Times New Roman"/>
            <w:sz w:val="28"/>
            <w:szCs w:val="28"/>
          </w:rPr>
          <w:t>www.latreasury.com</w:t>
        </w:r>
      </w:hyperlink>
      <w:r>
        <w:rPr>
          <w:rFonts w:ascii="Times New Roman" w:hAnsi="Times New Roman" w:cs="Times New Roman"/>
          <w:sz w:val="28"/>
          <w:szCs w:val="28"/>
        </w:rPr>
        <w:t xml:space="preserve"> </w:t>
      </w:r>
    </w:p>
    <w:p w:rsidR="008B736E" w:rsidRPr="00EE7D91" w:rsidRDefault="008B736E">
      <w:pPr>
        <w:rPr>
          <w:rFonts w:ascii="Times New Roman" w:hAnsi="Times New Roman" w:cs="Times New Roman"/>
          <w:sz w:val="28"/>
          <w:szCs w:val="28"/>
        </w:rPr>
      </w:pPr>
      <w:r>
        <w:rPr>
          <w:rFonts w:ascii="Times New Roman" w:hAnsi="Times New Roman" w:cs="Times New Roman"/>
          <w:sz w:val="28"/>
          <w:szCs w:val="28"/>
        </w:rPr>
        <w:t xml:space="preserve">Unclaimed Property is your money. Claim it! </w:t>
      </w:r>
    </w:p>
    <w:p w:rsidR="00673BC2" w:rsidRPr="00394703" w:rsidRDefault="00493C40" w:rsidP="00493C40">
      <w:pPr>
        <w:jc w:val="center"/>
        <w:rPr>
          <w:rFonts w:ascii="Times New Roman" w:hAnsi="Times New Roman" w:cs="Times New Roman"/>
          <w:sz w:val="28"/>
          <w:szCs w:val="28"/>
        </w:rPr>
      </w:pPr>
      <w:r>
        <w:rPr>
          <w:rFonts w:ascii="Times New Roman" w:hAnsi="Times New Roman" w:cs="Times New Roman"/>
          <w:sz w:val="28"/>
          <w:szCs w:val="28"/>
        </w:rPr>
        <w:t>###</w:t>
      </w:r>
      <w:bookmarkEnd w:id="0"/>
    </w:p>
    <w:sectPr w:rsidR="00673BC2" w:rsidRPr="00394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398B"/>
    <w:multiLevelType w:val="hybridMultilevel"/>
    <w:tmpl w:val="983C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03"/>
    <w:rsid w:val="000574E0"/>
    <w:rsid w:val="00070B5A"/>
    <w:rsid w:val="0009312C"/>
    <w:rsid w:val="000B530A"/>
    <w:rsid w:val="00134AE2"/>
    <w:rsid w:val="001C2493"/>
    <w:rsid w:val="002D5BE5"/>
    <w:rsid w:val="002F77AC"/>
    <w:rsid w:val="0032267B"/>
    <w:rsid w:val="00336A72"/>
    <w:rsid w:val="00394703"/>
    <w:rsid w:val="003D5A0F"/>
    <w:rsid w:val="003F351A"/>
    <w:rsid w:val="00422E7D"/>
    <w:rsid w:val="004753CF"/>
    <w:rsid w:val="00493C40"/>
    <w:rsid w:val="00582C8A"/>
    <w:rsid w:val="00606B1C"/>
    <w:rsid w:val="00672E22"/>
    <w:rsid w:val="00673BC2"/>
    <w:rsid w:val="00686941"/>
    <w:rsid w:val="006A49FA"/>
    <w:rsid w:val="006B5A63"/>
    <w:rsid w:val="00731F55"/>
    <w:rsid w:val="00732841"/>
    <w:rsid w:val="008451BF"/>
    <w:rsid w:val="00866F2A"/>
    <w:rsid w:val="008B736E"/>
    <w:rsid w:val="00913462"/>
    <w:rsid w:val="009607EB"/>
    <w:rsid w:val="00963C66"/>
    <w:rsid w:val="00985F1E"/>
    <w:rsid w:val="00A04B41"/>
    <w:rsid w:val="00A12869"/>
    <w:rsid w:val="00A95AF7"/>
    <w:rsid w:val="00AA793D"/>
    <w:rsid w:val="00C611C1"/>
    <w:rsid w:val="00CB5ED3"/>
    <w:rsid w:val="00CC4E7F"/>
    <w:rsid w:val="00CD31B0"/>
    <w:rsid w:val="00CE5F18"/>
    <w:rsid w:val="00DB4C29"/>
    <w:rsid w:val="00DD5175"/>
    <w:rsid w:val="00EA4B69"/>
    <w:rsid w:val="00EE2789"/>
    <w:rsid w:val="00EE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BEC7"/>
  <w15:chartTrackingRefBased/>
  <w15:docId w15:val="{E5967294-FADB-47BE-A0E4-5F1FD9BB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BC2"/>
    <w:rPr>
      <w:color w:val="0563C1" w:themeColor="hyperlink"/>
      <w:u w:val="single"/>
    </w:rPr>
  </w:style>
  <w:style w:type="paragraph" w:styleId="BalloonText">
    <w:name w:val="Balloon Text"/>
    <w:basedOn w:val="Normal"/>
    <w:link w:val="BalloonTextChar"/>
    <w:uiPriority w:val="99"/>
    <w:semiHidden/>
    <w:unhideWhenUsed/>
    <w:rsid w:val="00C61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1C1"/>
    <w:rPr>
      <w:rFonts w:ascii="Segoe UI" w:hAnsi="Segoe UI" w:cs="Segoe UI"/>
      <w:sz w:val="18"/>
      <w:szCs w:val="18"/>
    </w:rPr>
  </w:style>
  <w:style w:type="paragraph" w:styleId="ListParagraph">
    <w:name w:val="List Paragraph"/>
    <w:basedOn w:val="Normal"/>
    <w:uiPriority w:val="34"/>
    <w:qFormat/>
    <w:rsid w:val="00960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reasur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 Dept of the Treasury</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Millhollon</dc:creator>
  <cp:keywords/>
  <dc:description/>
  <cp:lastModifiedBy>Michelle Millhollon</cp:lastModifiedBy>
  <cp:revision>6</cp:revision>
  <cp:lastPrinted>2020-07-01T16:09:00Z</cp:lastPrinted>
  <dcterms:created xsi:type="dcterms:W3CDTF">2020-08-19T16:26:00Z</dcterms:created>
  <dcterms:modified xsi:type="dcterms:W3CDTF">2020-08-20T14:52:00Z</dcterms:modified>
</cp:coreProperties>
</file>